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71F" w:rsidRPr="007E071F" w:rsidRDefault="007E071F" w:rsidP="007E071F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7E071F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 порядке и условиях присвоения звания "Ветеран труда"</w:t>
      </w:r>
    </w:p>
    <w:p w:rsidR="007E071F" w:rsidRPr="007E071F" w:rsidRDefault="007E071F" w:rsidP="007E071F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Уважаемые коллеги!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Вступил в силу Закон Республики Татарстан от 30 июня 2011 года № 33-ЗРТ «О порядке и условиях присвоения звания «Ветеран труда».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Предлагаем ознакомиться с извлечениями из данного закона.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  Звание "ветеран труда" присваивается: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1) лицам, награжденным орденами или медалями, либо удостоенным почетных званий СССР или Российской Федерации, либо награжденным ведомственными знаками отличия в труде и имеющим трудовой стаж, необходимый для назначения пенсии по старости или за выслугу лет;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2) лицам, начавшим трудовую деятельность в несовершеннолетнем возрасте в период Великой Отечественной войны и имеющим трудовой стаж не менее 40 лет для мужчин и 35 лет для женщин.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2. </w:t>
      </w:r>
      <w:proofErr w:type="gramStart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 ведомственными знаками отличия в труде в настоящем Законе понимаются награды, в том числе почетные грамоты, дипломы, нагрудные и почетные знаки, звания почетных и заслуженных работников отрасли (ведомства), учрежденные за заслуги и достижения в труде органами государственной власти и иными государственными органами СССР, РСФСР, Российской Федерации, центральными органами общественных объединений и организаций СССР, РСФСР, Российской Федерации, участвующими (участвовавшими) в осуществлении</w:t>
      </w:r>
      <w:proofErr w:type="gramEnd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государственных (ведомственных) функций. Перечень указанных органов определяется в порядке и на условиях, установленных Кабинетом Министров Республики Татарстан.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 Документы, необходимые для присвоения звания "Ветеран труда":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1. Лица представляют в территориальный орган социальной защиты по месту постоянного жительства следующие документы: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 1) заявление о присвоении звания "Ветеран труда" по форме, утвержденной органом исполнительной власти Республики Татарстан, уполномоченным в области социальной защиты;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 2) копию паспорта или иного документа, удостоверяющего личность гражданина;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    3) фотографию размером 3 </w:t>
      </w:r>
      <w:proofErr w:type="spellStart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proofErr w:type="spellEnd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см;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      4) копии документов, указанных в частях 2 и 3 настоящей статьи.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2. Лица, указанные в пункте 1 части 1 статьи 1 настоящего Закона, представляют копии документов, подтверждающих: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1) награждение орденами или медалями, либо присвоение почетных званий СССР или Российской Федерации, либо награждение ведомственными знаками отличия в труде;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2) наличие трудового стажа, необходимого для назначения пенсии по старости или за выслугу лет.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 Порядок рассмотрения документов, необходимых для присвоения звания "Ветеран труда", территориальными органами социальной защиты: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1. Территориальный орган социальной защиты по месту постоянного жительства заявителя в 20-дневный срок со дня поступления заявления о присвоении звания "Ветеран труда" с прилагаемыми документами, указанными в части 1 статьи 2 настоящего Закона: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1) осуществляет проверку представленных документов, необходимых для присвоения звания "Ветеран труда";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2) направляет в орган исполнительной власти Республики Татарстан, уполномоченный в области социальной защиты, письмо-ходатайство о присвоении звания "Ветеран труда" с копией утвержденной руководителем территориального органа социальной защиты ведомости учета лиц, претендующих на это звание;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3) отказывает в приеме документов.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 Причинами отказа в приеме документов для присвоения звания "ветеран труда" являются: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1) отсутствие документов, подтверждающих основания для присвоения звания "Ветеран труда", перечисленные в пунктах 1, 2 статьи 1 настоящего Закона;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2) представление заявителем документов, оформленных с нарушением требований, установленных настоящим Законом;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 3) недостоверность представленных документов.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 2. Уведомление об отказе в приеме документов в пятидневный срок после принятия соответствующего решения направляется территориальным органом социальной защиты по месту постоянного жительства заявителя с указанием причин отказа.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3. Решение территориального органа социальной защиты об отказе в приеме документов лицу, претендующему на присвоение звания "Ветеран труда", может быть обжаловано в орган исполнительной власти Республики Татарстан, уполномоченный в области социальной защиты, либо в суд.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 Переходные положения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1. </w:t>
      </w:r>
      <w:proofErr w:type="gramStart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Лица, получающие меры социальной поддержки ветеранов труда в соответствии с Законом Республики Татарстан от 8 декабря 2004 года N 63-ЗРТ "Об адресной социальной поддержке населения в Республике Татарстан" и не имеющие удостоверения "Ветеран труда" на день вступления в силу настоящего Закона, для получения удостоверения соответствующего образца представляют в территориальный орган социальной защиты по месту постоянного жительства:</w:t>
      </w:r>
      <w:proofErr w:type="gramEnd"/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1) заявление по форме, утвержденной органом исполнительной власти Республики Татарстан, уполномоченным в области социальной защиты;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2) копию паспорта или иного документа, удостоверяющего личность гражданина;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   3) фотографию размером 3 </w:t>
      </w:r>
      <w:proofErr w:type="spellStart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proofErr w:type="spellEnd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см;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 4) справку о праве на получение мер социальной поддержки, выданную территориальным органом социальной защиты.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2. Удостоверения "Ветеран труда", выданные до вступления в силу настоящего Закона, сохраняют свое действие.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class=MsoNormal</w:t>
      </w:r>
      <w:proofErr w:type="spellEnd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&gt;          Российские профсоюзы уверенно и твердо заявили о своей независимости, </w:t>
      </w:r>
      <w:proofErr w:type="spellStart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неподконтрольности</w:t>
      </w:r>
      <w:proofErr w:type="spellEnd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неподотчетности</w:t>
      </w:r>
      <w:proofErr w:type="spellEnd"/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государственным и административным органам в своей деятельности.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E071F" w:rsidRPr="007E071F" w:rsidRDefault="007E071F" w:rsidP="007E071F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0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И сегодня профсоюзы для защиты интересов трудящихся используют все законные формы: от переговоров до забастовок. Главный лозунг российских профсоюзов: «Зарплата! Занятость! Законность!»</w:t>
      </w:r>
    </w:p>
    <w:p w:rsidR="00ED15BC" w:rsidRPr="007E071F" w:rsidRDefault="00ED15BC" w:rsidP="007E071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D15BC" w:rsidRPr="007E071F" w:rsidSect="00ED1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071F"/>
    <w:rsid w:val="007E071F"/>
    <w:rsid w:val="00ED1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5BC"/>
  </w:style>
  <w:style w:type="paragraph" w:styleId="1">
    <w:name w:val="heading 1"/>
    <w:basedOn w:val="a"/>
    <w:link w:val="10"/>
    <w:uiPriority w:val="9"/>
    <w:qFormat/>
    <w:rsid w:val="007E07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07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E0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4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862</Words>
  <Characters>4914</Characters>
  <Application>Microsoft Office Word</Application>
  <DocSecurity>0</DocSecurity>
  <Lines>40</Lines>
  <Paragraphs>11</Paragraphs>
  <ScaleCrop>false</ScaleCrop>
  <Company/>
  <LinksUpToDate>false</LinksUpToDate>
  <CharactersWithSpaces>5765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2017-08-27T12:56:00Z</dcterms:created>
  <dcterms:modified xsi:type="dcterms:W3CDTF">2017-08-27T12:57:00Z</dcterms:modified>
</cp:coreProperties>
</file>